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3" w:rsidRPr="00F62DCA" w:rsidRDefault="00AF3213" w:rsidP="00AF3213">
      <w:pPr>
        <w:pBdr>
          <w:bottom w:val="single" w:sz="6" w:space="4" w:color="D6DDB9"/>
        </w:pBdr>
        <w:shd w:val="clear" w:color="auto" w:fill="FFFFFF"/>
        <w:tabs>
          <w:tab w:val="left" w:pos="2207"/>
          <w:tab w:val="center" w:pos="5233"/>
        </w:tabs>
        <w:spacing w:before="120" w:after="240" w:line="240" w:lineRule="auto"/>
        <w:jc w:val="center"/>
        <w:outlineLvl w:val="1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AF3213" w:rsidRPr="00F62DCA" w:rsidRDefault="00AF3213" w:rsidP="00AF3213">
      <w:pPr>
        <w:pBdr>
          <w:bottom w:val="single" w:sz="6" w:space="4" w:color="D6DDB9"/>
        </w:pBdr>
        <w:shd w:val="clear" w:color="auto" w:fill="FFFFFF"/>
        <w:spacing w:before="12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развивать мелкую моторику рук у детей 3-4 лет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Актуальной проблемой в наше время становится полноценное развитие детей с дошкольного возраста. </w:t>
      </w:r>
      <w:proofErr w:type="gramStart"/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Важную роль в успешности интеллектуального и психофизического развития ребёнка является сформированная мелкая </w:t>
      </w:r>
      <w:proofErr w:type="spellStart"/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мотрика</w:t>
      </w:r>
      <w:proofErr w:type="spellEnd"/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 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Для развития мелкой моторики рук можно использовать разные игры и упражнения.</w:t>
      </w:r>
    </w:p>
    <w:p w:rsidR="00AF3213" w:rsidRPr="00F62DCA" w:rsidRDefault="00AF3213" w:rsidP="00AF3213">
      <w:pPr>
        <w:numPr>
          <w:ilvl w:val="0"/>
          <w:numId w:val="1"/>
        </w:numPr>
        <w:shd w:val="clear" w:color="auto" w:fill="FFFFFF"/>
        <w:spacing w:before="120" w:after="240" w:line="24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Пальчиковые игры</w:t>
      </w: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это уникальное средство для развития мелкой моторики и речи ребенка в их единстве и взаимосвязи.  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AF3213" w:rsidRPr="00F62DCA" w:rsidRDefault="00AF3213" w:rsidP="00AF3213">
      <w:pPr>
        <w:numPr>
          <w:ilvl w:val="0"/>
          <w:numId w:val="2"/>
        </w:numPr>
        <w:shd w:val="clear" w:color="auto" w:fill="FFFFFF"/>
        <w:spacing w:before="120" w:after="240" w:line="24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Оригами – конструирование из бумаги –</w:t>
      </w: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AF3213" w:rsidRPr="00F62DCA" w:rsidRDefault="00AF3213" w:rsidP="00AF3213">
      <w:pPr>
        <w:numPr>
          <w:ilvl w:val="0"/>
          <w:numId w:val="3"/>
        </w:numPr>
        <w:shd w:val="clear" w:color="auto" w:fill="FFFFFF"/>
        <w:spacing w:before="120" w:after="240" w:line="24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Шнуровка </w:t>
      </w: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следующий вид игрушек, развивающих моторику рук у детей.</w:t>
      </w:r>
    </w:p>
    <w:p w:rsidR="00AF3213" w:rsidRPr="00F62DCA" w:rsidRDefault="00AF3213" w:rsidP="00AF3213">
      <w:pPr>
        <w:numPr>
          <w:ilvl w:val="0"/>
          <w:numId w:val="3"/>
        </w:numPr>
        <w:shd w:val="clear" w:color="auto" w:fill="FFFFFF"/>
        <w:spacing w:before="120" w:after="240" w:line="24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с песком, крупами, бусинками и другими сыпучими материалами  </w:t>
      </w: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AF3213" w:rsidRDefault="00AF3213" w:rsidP="00AF3213">
      <w:pPr>
        <w:shd w:val="clear" w:color="auto" w:fill="FFFFFF"/>
        <w:spacing w:before="120" w:after="2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Кроме того, для развития мелкой моторики рук можно использовать: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мозаика, </w:t>
      </w:r>
      <w:proofErr w:type="spellStart"/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конструктор – развивающий эффект этих игрушек тоже невозможно недооценить.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застёгивание пуговиц, «Волшебные замочки» - играют немаловажную роль для пальцев рук.</w:t>
      </w:r>
    </w:p>
    <w:p w:rsidR="00AF3213" w:rsidRPr="00F62DCA" w:rsidRDefault="00AF3213" w:rsidP="00AF3213">
      <w:pPr>
        <w:shd w:val="clear" w:color="auto" w:fill="FFFFFF"/>
        <w:spacing w:before="120" w:after="24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 w:rsidRPr="00F62DCA">
        <w:rPr>
          <w:rFonts w:ascii="Times New Roman" w:eastAsia="Times New Roman" w:hAnsi="Times New Roman"/>
          <w:sz w:val="28"/>
          <w:szCs w:val="28"/>
          <w:lang w:eastAsia="ru-RU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</w:t>
      </w:r>
      <w:r w:rsidRPr="00F6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письма</w:t>
      </w:r>
    </w:p>
    <w:p w:rsidR="00AF3213" w:rsidRDefault="00AF3213" w:rsidP="00AF3213">
      <w:pPr>
        <w:spacing w:after="0"/>
      </w:pPr>
    </w:p>
    <w:p w:rsidR="00AF3213" w:rsidRDefault="00AF3213" w:rsidP="00AF3213">
      <w:pPr>
        <w:spacing w:after="0"/>
      </w:pPr>
    </w:p>
    <w:p w:rsidR="00624DA5" w:rsidRDefault="00624DA5"/>
    <w:sectPr w:rsidR="00624DA5" w:rsidSect="006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ED7"/>
    <w:multiLevelType w:val="multilevel"/>
    <w:tmpl w:val="91B65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45D20"/>
    <w:multiLevelType w:val="multilevel"/>
    <w:tmpl w:val="DD2C7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81392"/>
    <w:multiLevelType w:val="multilevel"/>
    <w:tmpl w:val="FCB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13"/>
    <w:rsid w:val="00624DA5"/>
    <w:rsid w:val="00A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User9K7M</dc:creator>
  <cp:lastModifiedBy>User9K7M</cp:lastModifiedBy>
  <cp:revision>1</cp:revision>
  <dcterms:created xsi:type="dcterms:W3CDTF">2018-03-28T19:15:00Z</dcterms:created>
  <dcterms:modified xsi:type="dcterms:W3CDTF">2018-03-28T19:21:00Z</dcterms:modified>
</cp:coreProperties>
</file>