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6" w:rsidRDefault="00017676" w:rsidP="00DB497E">
      <w:pPr>
        <w:spacing w:after="0" w:line="240" w:lineRule="auto"/>
        <w:rPr>
          <w:rFonts w:ascii="Times New Roman" w:eastAsia="Times New Roman" w:hAnsi="Times New Roman" w:cs="Times New Roman"/>
          <w:b/>
          <w:bCs/>
          <w:color w:val="000000"/>
          <w:sz w:val="32"/>
        </w:rPr>
      </w:pPr>
      <w:r w:rsidRPr="00017676">
        <w:rPr>
          <w:rFonts w:ascii="Times New Roman" w:eastAsia="Times New Roman" w:hAnsi="Times New Roman" w:cs="Times New Roman"/>
          <w:b/>
          <w:bCs/>
          <w:color w:val="000000"/>
          <w:sz w:val="32"/>
        </w:rPr>
        <w:t>«Организация двигательной активности ребенка дома»</w:t>
      </w:r>
    </w:p>
    <w:p w:rsidR="00DB497E" w:rsidRPr="00017676" w:rsidRDefault="00DB497E" w:rsidP="00DB497E">
      <w:pPr>
        <w:spacing w:after="0" w:line="240" w:lineRule="auto"/>
        <w:rPr>
          <w:rFonts w:ascii="Calibri" w:eastAsia="Times New Roman" w:hAnsi="Calibri" w:cs="Times New Roman"/>
          <w:color w:val="000000"/>
        </w:rPr>
      </w:pP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xml:space="preserve">        На что же </w:t>
      </w:r>
      <w:proofErr w:type="gramStart"/>
      <w:r w:rsidRPr="00DB497E">
        <w:rPr>
          <w:rFonts w:ascii="Times New Roman" w:eastAsia="Times New Roman" w:hAnsi="Times New Roman" w:cs="Times New Roman"/>
          <w:color w:val="000000"/>
          <w:sz w:val="24"/>
          <w:szCs w:val="24"/>
        </w:rPr>
        <w:t>должны</w:t>
      </w:r>
      <w:proofErr w:type="gramEnd"/>
      <w:r w:rsidRPr="00DB497E">
        <w:rPr>
          <w:rFonts w:ascii="Times New Roman" w:eastAsia="Times New Roman" w:hAnsi="Times New Roman" w:cs="Times New Roman"/>
          <w:color w:val="000000"/>
          <w:sz w:val="24"/>
          <w:szCs w:val="24"/>
        </w:rPr>
        <w:t xml:space="preserve">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lastRenderedPageBreak/>
        <w:t>        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xml:space="preserve">        В детском саду в течение дня ребята регулярно занимаются физическими упражнениями: на утренней гимнастике и во время физкультурных пауз используются </w:t>
      </w:r>
      <w:proofErr w:type="spellStart"/>
      <w:r w:rsidRPr="00DB497E">
        <w:rPr>
          <w:rFonts w:ascii="Times New Roman" w:eastAsia="Times New Roman" w:hAnsi="Times New Roman" w:cs="Times New Roman"/>
          <w:color w:val="000000"/>
          <w:sz w:val="24"/>
          <w:szCs w:val="24"/>
        </w:rPr>
        <w:t>общеразвивающие</w:t>
      </w:r>
      <w:proofErr w:type="spellEnd"/>
      <w:r w:rsidRPr="00DB497E">
        <w:rPr>
          <w:rFonts w:ascii="Times New Roman" w:eastAsia="Times New Roman" w:hAnsi="Times New Roman" w:cs="Times New Roman"/>
          <w:color w:val="000000"/>
          <w:sz w:val="24"/>
          <w:szCs w:val="24"/>
        </w:rPr>
        <w:t xml:space="preserve"> упражнения, во время которых вовлекаются в работу различные группы мышц.</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b/>
          <w:bCs/>
          <w:color w:val="000000"/>
          <w:sz w:val="24"/>
          <w:szCs w:val="24"/>
        </w:rPr>
        <w:t>        ЭТО ВАЖНО!</w:t>
      </w:r>
      <w:r w:rsidRPr="00DB497E">
        <w:rPr>
          <w:rFonts w:ascii="Times New Roman" w:eastAsia="Times New Roman" w:hAnsi="Times New Roman" w:cs="Times New Roman"/>
          <w:color w:val="000000"/>
          <w:sz w:val="24"/>
          <w:szCs w:val="24"/>
        </w:rPr>
        <w:t>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017676" w:rsidRPr="00DB497E" w:rsidRDefault="00017676" w:rsidP="00017676">
      <w:pPr>
        <w:spacing w:after="0" w:line="240" w:lineRule="auto"/>
        <w:jc w:val="center"/>
        <w:rPr>
          <w:rFonts w:ascii="Calibri" w:eastAsia="Times New Roman" w:hAnsi="Calibri" w:cs="Times New Roman"/>
          <w:color w:val="000000"/>
          <w:sz w:val="24"/>
          <w:szCs w:val="24"/>
        </w:rPr>
      </w:pPr>
      <w:r w:rsidRPr="00DB497E">
        <w:rPr>
          <w:rFonts w:ascii="Times New Roman" w:eastAsia="Times New Roman" w:hAnsi="Times New Roman" w:cs="Times New Roman"/>
          <w:b/>
          <w:bCs/>
          <w:color w:val="000000"/>
          <w:sz w:val="24"/>
          <w:szCs w:val="24"/>
        </w:rPr>
        <w:t>Если ребенок заболел…</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Для ребенка во время болезни следует выбирать игры, не вызывающие большой психофизиологической нагрузки, чтобы у детей не возникло желание ускорить темп выполнения, так как это может привести к перегрузкам. Необходимо  акцентировать внимание ребенка на эстетической стороне выполнения того или иного движения, точности действий и соблюдении правил игры.</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xml:space="preserve">        Внимание детей младшего возраста крайне неустойчиво, поэтому продолжительность одной игры невелика – до 5 минут, но постепенно время игры можно увеличить до 10-15 минут при условии переключения с одной игры на другую с перерывами на отдых, музыкальными заставками и пением.         Игры, следующие друг за другом и требующие длительной сосредоточенности или направленные на развитие только одного навыка, утомляют ребенка. Игры следует комбинировать и сочетать таким образом, чтобы они оказывали разностороннее воздействие. Например, игры при нарушении обмена веществ чередовать с играми, формирующими правильное носовое дыхание. Желательно проводить игры по нескольку раз в день. </w:t>
      </w:r>
      <w:proofErr w:type="gramStart"/>
      <w:r w:rsidRPr="00DB497E">
        <w:rPr>
          <w:rFonts w:ascii="Times New Roman" w:eastAsia="Times New Roman" w:hAnsi="Times New Roman" w:cs="Times New Roman"/>
          <w:color w:val="000000"/>
          <w:sz w:val="24"/>
          <w:szCs w:val="24"/>
        </w:rPr>
        <w:t>Величину нагрузки необходимо распределять по физиологической кривой, т.е. для вводной и заключительной частей подбираются игры с меньшей психофизиологической нагрузкой, для основной – с большей.</w:t>
      </w:r>
      <w:proofErr w:type="gramEnd"/>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При выработке умений и навыков у детей важную роль играет концентрация внимания на занятиях. Для этого в самом начале желательно, чтобы внимание ребенка не отвлекали ненужные во время игры предметы. Игровой материал должен быть ярким, голос ведущего заинтересовывающим и, может быть, даже интригующим. Взрослый сам должен «включиться» в игру. Следует учесть, что дети могут часто забывать и путать правила, - в  этом возрасте это неизбежно и нормально. Перед началом нужно в понятной форме разъяснить правила игры, попросить ребенка показать необходимые движения, подкорректировать правильность выполнения заданий.</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Необходимо проветрить комнату перед игрой, очистить нос от слизи, чтобы правильно осуществлять носовое дыхание. Особенно следует остановиться на способах регулирования нагрузки. Критериями усталости организма являются следующие признаки:</w:t>
      </w:r>
    </w:p>
    <w:p w:rsidR="00017676" w:rsidRPr="00DB497E" w:rsidRDefault="00017676" w:rsidP="00017676">
      <w:pPr>
        <w:numPr>
          <w:ilvl w:val="0"/>
          <w:numId w:val="1"/>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выражение лица напряженное, ребенок сильно возбужден, - без толку суетлив (кричит, вступает в конфли</w:t>
      </w:r>
      <w:proofErr w:type="gramStart"/>
      <w:r w:rsidRPr="00DB497E">
        <w:rPr>
          <w:rFonts w:ascii="Times New Roman" w:eastAsia="Times New Roman" w:hAnsi="Times New Roman" w:cs="Times New Roman"/>
          <w:color w:val="000000"/>
          <w:sz w:val="24"/>
          <w:szCs w:val="24"/>
        </w:rPr>
        <w:t>кт с др</w:t>
      </w:r>
      <w:proofErr w:type="gramEnd"/>
      <w:r w:rsidRPr="00DB497E">
        <w:rPr>
          <w:rFonts w:ascii="Times New Roman" w:eastAsia="Times New Roman" w:hAnsi="Times New Roman" w:cs="Times New Roman"/>
          <w:color w:val="000000"/>
          <w:sz w:val="24"/>
          <w:szCs w:val="24"/>
        </w:rPr>
        <w:t>угими участниками игры), чересчур отвлекается или вялый;</w:t>
      </w:r>
    </w:p>
    <w:p w:rsidR="00017676" w:rsidRPr="00DB497E" w:rsidRDefault="00017676" w:rsidP="00017676">
      <w:pPr>
        <w:numPr>
          <w:ilvl w:val="0"/>
          <w:numId w:val="1"/>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движения выполняются нечетко, неуверенно, появляются лишние движения;</w:t>
      </w:r>
    </w:p>
    <w:p w:rsidR="00017676" w:rsidRPr="00DB497E" w:rsidRDefault="00017676" w:rsidP="00017676">
      <w:pPr>
        <w:numPr>
          <w:ilvl w:val="0"/>
          <w:numId w:val="1"/>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 xml:space="preserve">кожа сильно краснеет или бледнеет, небольшая </w:t>
      </w:r>
      <w:proofErr w:type="spellStart"/>
      <w:r w:rsidRPr="00DB497E">
        <w:rPr>
          <w:rFonts w:ascii="Times New Roman" w:eastAsia="Times New Roman" w:hAnsi="Times New Roman" w:cs="Times New Roman"/>
          <w:color w:val="000000"/>
          <w:sz w:val="24"/>
          <w:szCs w:val="24"/>
        </w:rPr>
        <w:t>синюшность</w:t>
      </w:r>
      <w:proofErr w:type="spellEnd"/>
      <w:r w:rsidRPr="00DB497E">
        <w:rPr>
          <w:rFonts w:ascii="Times New Roman" w:eastAsia="Times New Roman" w:hAnsi="Times New Roman" w:cs="Times New Roman"/>
          <w:color w:val="000000"/>
          <w:sz w:val="24"/>
          <w:szCs w:val="24"/>
        </w:rPr>
        <w:t xml:space="preserve"> под глазами;</w:t>
      </w:r>
    </w:p>
    <w:p w:rsidR="00017676" w:rsidRPr="00DB497E" w:rsidRDefault="00017676" w:rsidP="00017676">
      <w:pPr>
        <w:numPr>
          <w:ilvl w:val="0"/>
          <w:numId w:val="1"/>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ребенок сильно потеет, особенно лицо;</w:t>
      </w:r>
    </w:p>
    <w:p w:rsidR="00017676" w:rsidRPr="00DB497E" w:rsidRDefault="00017676" w:rsidP="00017676">
      <w:pPr>
        <w:numPr>
          <w:ilvl w:val="0"/>
          <w:numId w:val="1"/>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lastRenderedPageBreak/>
        <w:t>учащены пульс и дыхание, т.е. пульс увеличивается более чем на 25-50% , частота дыхания возрастает больше чем на 4-6 раз в минуту.</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Если вы видите, что задание оказалось сложным для ребенка, то можно внести изменения в ход самой игры или использовать менее сложные игры.</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Для снижения нагрузки применяйте следующие действия:</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уменьшение общего времени занятий;</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уменьшение числа повторений одной и той же игры в занятии;</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упрощение сюжета игры;</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изменение исходного положения во время игр, т.е. сидя, лежа;</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уменьшение числа участников игры;</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более частое включение пауз отдыха и дыхательных упражнений;</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снижение требовательности к точности и координации движений, быстроте реакций;</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уменьшение темпа и амплитуды движений в игре;</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более мягкий, повествовательный, а не командный, голос ведущего;</w:t>
      </w:r>
    </w:p>
    <w:p w:rsidR="00017676" w:rsidRPr="00DB497E" w:rsidRDefault="00017676" w:rsidP="00017676">
      <w:pPr>
        <w:numPr>
          <w:ilvl w:val="0"/>
          <w:numId w:val="2"/>
        </w:numPr>
        <w:spacing w:after="0" w:line="240" w:lineRule="auto"/>
        <w:jc w:val="both"/>
        <w:rPr>
          <w:rFonts w:ascii="Calibri" w:eastAsia="Times New Roman" w:hAnsi="Calibri" w:cs="Arial"/>
          <w:color w:val="000000"/>
          <w:sz w:val="24"/>
          <w:szCs w:val="24"/>
        </w:rPr>
      </w:pPr>
      <w:r w:rsidRPr="00DB497E">
        <w:rPr>
          <w:rFonts w:ascii="Times New Roman" w:eastAsia="Times New Roman" w:hAnsi="Times New Roman" w:cs="Times New Roman"/>
          <w:color w:val="000000"/>
          <w:sz w:val="24"/>
          <w:szCs w:val="24"/>
        </w:rPr>
        <w:t>использование мелодичной, ритмичной, негромкой музыки в медленном и среднем темпах.</w:t>
      </w:r>
    </w:p>
    <w:p w:rsidR="00017676" w:rsidRPr="00DB497E" w:rsidRDefault="00017676" w:rsidP="00017676">
      <w:pPr>
        <w:spacing w:after="0" w:line="240" w:lineRule="auto"/>
        <w:jc w:val="both"/>
        <w:rPr>
          <w:rFonts w:ascii="Calibri" w:eastAsia="Times New Roman" w:hAnsi="Calibri" w:cs="Times New Roman"/>
          <w:color w:val="000000"/>
          <w:sz w:val="24"/>
          <w:szCs w:val="24"/>
        </w:rPr>
      </w:pPr>
      <w:r w:rsidRPr="00DB497E">
        <w:rPr>
          <w:rFonts w:ascii="Times New Roman" w:eastAsia="Times New Roman" w:hAnsi="Times New Roman" w:cs="Times New Roman"/>
          <w:color w:val="000000"/>
          <w:sz w:val="24"/>
          <w:szCs w:val="24"/>
        </w:rPr>
        <w:t>        Помните, что любая нагрузка гораздо полезнее ее отсутствия. Если даже вам и не удается соблюдать режим занятий, то просто</w:t>
      </w:r>
      <w:r w:rsidR="00AB649B">
        <w:rPr>
          <w:rFonts w:ascii="Times New Roman" w:eastAsia="Times New Roman" w:hAnsi="Times New Roman" w:cs="Times New Roman"/>
          <w:color w:val="000000"/>
          <w:sz w:val="24"/>
          <w:szCs w:val="24"/>
        </w:rPr>
        <w:t xml:space="preserve"> играйте </w:t>
      </w:r>
      <w:proofErr w:type="gramStart"/>
      <w:r w:rsidR="00AB649B">
        <w:rPr>
          <w:rFonts w:ascii="Times New Roman" w:eastAsia="Times New Roman" w:hAnsi="Times New Roman" w:cs="Times New Roman"/>
          <w:color w:val="000000"/>
          <w:sz w:val="24"/>
          <w:szCs w:val="24"/>
        </w:rPr>
        <w:t>почаще</w:t>
      </w:r>
      <w:proofErr w:type="gramEnd"/>
      <w:r w:rsidR="00AB649B">
        <w:rPr>
          <w:rFonts w:ascii="Times New Roman" w:eastAsia="Times New Roman" w:hAnsi="Times New Roman" w:cs="Times New Roman"/>
          <w:color w:val="000000"/>
          <w:sz w:val="24"/>
          <w:szCs w:val="24"/>
        </w:rPr>
        <w:t xml:space="preserve"> с детьми. Это </w:t>
      </w:r>
      <w:r w:rsidRPr="00DB497E">
        <w:rPr>
          <w:rFonts w:ascii="Times New Roman" w:eastAsia="Times New Roman" w:hAnsi="Times New Roman" w:cs="Times New Roman"/>
          <w:color w:val="000000"/>
          <w:sz w:val="24"/>
          <w:szCs w:val="24"/>
        </w:rPr>
        <w:t>самая лучшая форма выражения любви и заботы!</w:t>
      </w:r>
    </w:p>
    <w:p w:rsidR="00592080" w:rsidRPr="00DB497E" w:rsidRDefault="00592080">
      <w:pPr>
        <w:rPr>
          <w:sz w:val="24"/>
          <w:szCs w:val="24"/>
        </w:rPr>
      </w:pPr>
    </w:p>
    <w:sectPr w:rsidR="00592080" w:rsidRPr="00DB497E" w:rsidSect="00017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F085C"/>
    <w:multiLevelType w:val="multilevel"/>
    <w:tmpl w:val="E5C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C7498"/>
    <w:multiLevelType w:val="multilevel"/>
    <w:tmpl w:val="780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7676"/>
    <w:rsid w:val="00017676"/>
    <w:rsid w:val="00017CFD"/>
    <w:rsid w:val="00592080"/>
    <w:rsid w:val="00A87CF7"/>
    <w:rsid w:val="00AB649B"/>
    <w:rsid w:val="00DB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17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17676"/>
  </w:style>
  <w:style w:type="character" w:customStyle="1" w:styleId="c8">
    <w:name w:val="c8"/>
    <w:basedOn w:val="a0"/>
    <w:rsid w:val="00017676"/>
  </w:style>
  <w:style w:type="paragraph" w:customStyle="1" w:styleId="c3">
    <w:name w:val="c3"/>
    <w:basedOn w:val="a"/>
    <w:rsid w:val="00017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17676"/>
  </w:style>
  <w:style w:type="character" w:customStyle="1" w:styleId="apple-converted-space">
    <w:name w:val="apple-converted-space"/>
    <w:basedOn w:val="a0"/>
    <w:rsid w:val="00017676"/>
  </w:style>
</w:styles>
</file>

<file path=word/webSettings.xml><?xml version="1.0" encoding="utf-8"?>
<w:webSettings xmlns:r="http://schemas.openxmlformats.org/officeDocument/2006/relationships" xmlns:w="http://schemas.openxmlformats.org/wordprocessingml/2006/main">
  <w:divs>
    <w:div w:id="12319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2015-12-05T18:35:00Z</cp:lastPrinted>
  <dcterms:created xsi:type="dcterms:W3CDTF">2015-12-05T17:47:00Z</dcterms:created>
  <dcterms:modified xsi:type="dcterms:W3CDTF">2016-01-10T17:39:00Z</dcterms:modified>
</cp:coreProperties>
</file>