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B5EEE" w:rsidRDefault="00AB5EEE" w:rsidP="00AB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Рисование является одним из самых интересных видов деятельности дошкольников.</w:t>
      </w:r>
    </w:p>
    <w:p w:rsidR="00AB5EEE" w:rsidRPr="00AB5EEE" w:rsidRDefault="002970B6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1877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28" y="21484"/>
                <wp:lineTo x="214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EEE" w:rsidRPr="00AB5EEE">
        <w:rPr>
          <w:rFonts w:ascii="Times New Roman" w:hAnsi="Times New Roman" w:cs="Times New Roman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</w:t>
      </w:r>
      <w:bookmarkStart w:id="0" w:name="_GoBack"/>
      <w:bookmarkEnd w:id="0"/>
      <w:r w:rsidR="00AB5EEE" w:rsidRPr="00AB5EEE">
        <w:rPr>
          <w:rFonts w:ascii="Times New Roman" w:hAnsi="Times New Roman" w:cs="Times New Roman"/>
          <w:sz w:val="28"/>
          <w:szCs w:val="28"/>
        </w:rPr>
        <w:t xml:space="preserve"> питают источник творческой мысли. Другими словами, чем больше мастерства в детской руке, тем умнее ребенок» — пишет В. А. Су</w:t>
      </w:r>
      <w:r w:rsidR="00AB5EEE">
        <w:rPr>
          <w:rFonts w:ascii="Times New Roman" w:hAnsi="Times New Roman" w:cs="Times New Roman"/>
          <w:sz w:val="28"/>
          <w:szCs w:val="28"/>
        </w:rPr>
        <w:t>хомлинский.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Работа с детьми дошкольного возраста, даёт возможность понять, что каждый ребёнок по своей природе - творец. Но его творческие возможности находятся ещё в скрытом состоянии и не всегда полностью реализуются. Создавая условия, побуждающие ребёнка к образовательной деятельности по изобразительному искусству, можно раскрыть эти творческие способности. К тому же рисование является самым интересным видом деятельности для дошкольников.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Хорошо рисующие дети логично рассуждают, больше замечают, внимательнее слушают. Занятия рисованием тренируют кисть и пальцы ребенка, что создает благоприятные условия для становления навыка письма. Создание образов и фантазий способствует развитию логического и пространственно</w:t>
      </w:r>
      <w:r w:rsidR="002B04AC">
        <w:rPr>
          <w:rFonts w:ascii="Times New Roman" w:hAnsi="Times New Roman" w:cs="Times New Roman"/>
          <w:sz w:val="28"/>
          <w:szCs w:val="28"/>
        </w:rPr>
        <w:t>го</w:t>
      </w:r>
      <w:r w:rsidRPr="00AB5EEE">
        <w:rPr>
          <w:rFonts w:ascii="Times New Roman" w:hAnsi="Times New Roman" w:cs="Times New Roman"/>
          <w:sz w:val="28"/>
          <w:szCs w:val="28"/>
        </w:rPr>
        <w:t xml:space="preserve"> мышления необходимых при освоении математики. Известный педагог И. </w:t>
      </w:r>
      <w:proofErr w:type="spellStart"/>
      <w:r w:rsidRPr="00AB5EEE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AB5EEE">
        <w:rPr>
          <w:rFonts w:ascii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В процессе творчества у детей развивается инициатива, активность и самостоятельность.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Благодаря занятиям рисованием формируется связанная речь. Усвоение цветов и их оттенков, пространственных обозначений способствует обогащению словаря; высказывания в процессе наблюдений за предметами, а также рассматривание иллюстраций, репродукций картин художников положительно влияют на расширение словарного запаса и формирование связной речи.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В рисовании задействованы такие психические процессы, как воображение, память, мышление. У ребенка развивается самостоятельность и изобразительные способности, которые важны для развития его творчества.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Основная задача обучения рисованию - помочь детям познать окружающую действительность, развить у них наблюдательность, чувство прекрасного, обучить их приемам рисования, сформировать творческие способности для создания выразительных образов различных предметов доступными для данного возрас</w:t>
      </w:r>
      <w:r w:rsidR="002970B6">
        <w:rPr>
          <w:rFonts w:ascii="Times New Roman" w:hAnsi="Times New Roman" w:cs="Times New Roman"/>
          <w:sz w:val="28"/>
          <w:szCs w:val="28"/>
        </w:rPr>
        <w:t>та изобразительными средствами.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Если ребенок регулярно занимается рисованием, то у него воспитываются такие черты как усидчивость, внимательность, терпение, аккуратность, умение планировать процесс работы, которые очень важны при начале школьного обучения.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lastRenderedPageBreak/>
        <w:t>Большое значение изобразительной деятельности заключается также и в том, что она является средством эстетического воспитания. Непосредственное эстетическое чувство, которое возникает при восприятии красивого предмета, включает различные составляющие элементы: чувство цвета, чувство пропорции, чувство формы, чувство ритма.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 Постепенно у детей развивается художественный вкус.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Творчество ребёнка - важный элемент становления его собственного самосознания и само понимания. Детские рисунки, как важный элемент творчества, это сп</w:t>
      </w:r>
      <w:r w:rsidR="002970B6">
        <w:rPr>
          <w:rFonts w:ascii="Times New Roman" w:hAnsi="Times New Roman" w:cs="Times New Roman"/>
          <w:sz w:val="28"/>
          <w:szCs w:val="28"/>
        </w:rPr>
        <w:t>особ для ребёнка проявить себя.</w:t>
      </w:r>
    </w:p>
    <w:p w:rsidR="00AB5EEE" w:rsidRPr="002970B6" w:rsidRDefault="00AB5EEE" w:rsidP="00AB5E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0B6">
        <w:rPr>
          <w:rFonts w:ascii="Times New Roman" w:hAnsi="Times New Roman" w:cs="Times New Roman"/>
          <w:b/>
          <w:i/>
          <w:sz w:val="28"/>
          <w:szCs w:val="28"/>
        </w:rPr>
        <w:t>Советы по организации изобразительной деятельности детей: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Для знакомства ребенка с миром художественного творчества рекомендуется использовать карандаши и краски. Карандаши должны быть достаточно мягкими, чтобы оставлять следы даже при незначительном усилии. Краски желательно приобретать ярких оттенков, обязательно иметь разного размера кисти. Фломастеры не рекомендуется использовать, так как при работе с ними ребёнок не мо</w:t>
      </w:r>
      <w:r w:rsidR="002970B6">
        <w:rPr>
          <w:rFonts w:ascii="Times New Roman" w:hAnsi="Times New Roman" w:cs="Times New Roman"/>
          <w:sz w:val="28"/>
          <w:szCs w:val="28"/>
        </w:rPr>
        <w:t>жет контролировать силу нажима.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Для ребенка 4-5 лет можно не покупать альбом для рисования, а просто приобрести дешевую бумагу для принтера. В этом возрасте дети рисуют много и быстро, и этот вариант будет удобен и им, и родителям. Дошкольникам, которым в следующем году предстоит идти в школу, напротив, лучше всего купить настоящий альбом для рисования. Пусть ребенок научиться рисовать на бумаге данного формата, так он будет уверенней чувствовать се</w:t>
      </w:r>
      <w:r w:rsidR="002970B6">
        <w:rPr>
          <w:rFonts w:ascii="Times New Roman" w:hAnsi="Times New Roman" w:cs="Times New Roman"/>
          <w:sz w:val="28"/>
          <w:szCs w:val="28"/>
        </w:rPr>
        <w:t>бя на уроках рисования в школе.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От начальных занятий рисования и раскрашивания зависит очень много. Если оставить без внимания то, как ребенок держит карандаш, это может сказаться в дальнейшем на подготовке к школе. Рука не должна быть слишком напряжена, а кисть жестко фиксирована. Обязательно надо обратить внимание на осанку ребенка. Он должен сидеть прямо, одной рукой раскрашивая, а другой, придерживая лист бумаги. Задача взрослых - научить малыша держать кисть и карандаш тремя пальцами (между большим и средним пальцами, придерживая сверху указательным пальцем), рука при этом до локтя лежит на столе или может быть приподнята, опираясь на рисующий кара</w:t>
      </w:r>
      <w:r w:rsidR="002970B6">
        <w:rPr>
          <w:rFonts w:ascii="Times New Roman" w:hAnsi="Times New Roman" w:cs="Times New Roman"/>
          <w:sz w:val="28"/>
          <w:szCs w:val="28"/>
        </w:rPr>
        <w:t>ндаш (или кисть, мелок и т.п.).</w:t>
      </w:r>
    </w:p>
    <w:p w:rsidR="00AB5EE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Покажите ребенку, что можно раскрашивать картинки, штрихами разной длины. У самого края пусть будут совсем коротенькие, а ближе к центру – длинные штрихи. Закрашивать надо в одном направлении, без просветов, равномерно надавливая на карандаш. Можно использовать упражнения: «Раскрась так</w:t>
      </w:r>
      <w:r w:rsidR="002970B6">
        <w:rPr>
          <w:rFonts w:ascii="Times New Roman" w:hAnsi="Times New Roman" w:cs="Times New Roman"/>
          <w:sz w:val="28"/>
          <w:szCs w:val="28"/>
        </w:rPr>
        <w:t>же», «Что бывает такого цвета».</w:t>
      </w:r>
    </w:p>
    <w:p w:rsidR="00C0375E" w:rsidRPr="00AB5EEE" w:rsidRDefault="00AB5EEE" w:rsidP="00AB5EEE">
      <w:pPr>
        <w:jc w:val="both"/>
        <w:rPr>
          <w:rFonts w:ascii="Times New Roman" w:hAnsi="Times New Roman" w:cs="Times New Roman"/>
          <w:sz w:val="28"/>
          <w:szCs w:val="28"/>
        </w:rPr>
      </w:pPr>
      <w:r w:rsidRPr="00AB5EEE">
        <w:rPr>
          <w:rFonts w:ascii="Times New Roman" w:hAnsi="Times New Roman" w:cs="Times New Roman"/>
          <w:sz w:val="28"/>
          <w:szCs w:val="28"/>
        </w:rPr>
        <w:t>Применяйте нестандартные способы рисования, это очень увлекательно, интересно и полезно (например, пальчиковое рисование, рисование ладошками и др.).</w:t>
      </w:r>
    </w:p>
    <w:sectPr w:rsidR="00C0375E" w:rsidRPr="00AB5EEE" w:rsidSect="00AB5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54"/>
    <w:rsid w:val="00185E54"/>
    <w:rsid w:val="002970B6"/>
    <w:rsid w:val="002B04AC"/>
    <w:rsid w:val="00AB5EEE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D40F-CED3-44EC-ABB4-5338EE5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5</cp:revision>
  <dcterms:created xsi:type="dcterms:W3CDTF">2019-12-16T11:22:00Z</dcterms:created>
  <dcterms:modified xsi:type="dcterms:W3CDTF">2019-12-16T11:35:00Z</dcterms:modified>
</cp:coreProperties>
</file>