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0654634D" w14:textId="1D4B2844" w:rsidR="0081202B" w:rsidRPr="00670CCC" w:rsidRDefault="0081202B" w:rsidP="00812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E7224B6" w14:textId="675488F3" w:rsidR="0081202B" w:rsidRDefault="0081202B" w:rsidP="00670C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15868" w:themeColor="accent5" w:themeShade="80"/>
          <w:sz w:val="48"/>
          <w:szCs w:val="48"/>
          <w:lang w:eastAsia="ru-RU"/>
        </w:rPr>
      </w:pPr>
      <w:r w:rsidRPr="00670CCC">
        <w:rPr>
          <w:rFonts w:ascii="Times New Roman" w:eastAsia="Times New Roman" w:hAnsi="Times New Roman" w:cs="Times New Roman"/>
          <w:color w:val="215868" w:themeColor="accent5" w:themeShade="80"/>
          <w:sz w:val="48"/>
          <w:szCs w:val="48"/>
          <w:lang w:eastAsia="ru-RU"/>
        </w:rPr>
        <w:t>ЧТО ТАКОЕ </w:t>
      </w:r>
      <w:r w:rsidRPr="00670CCC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48"/>
          <w:szCs w:val="48"/>
          <w:lang w:eastAsia="ru-RU"/>
        </w:rPr>
        <w:t>МЕНТАЛЬНАЯ АРИФМЕТИКА</w:t>
      </w:r>
      <w:r w:rsidRPr="00670CCC">
        <w:rPr>
          <w:rFonts w:ascii="Times New Roman" w:eastAsia="Times New Roman" w:hAnsi="Times New Roman" w:cs="Times New Roman"/>
          <w:color w:val="215868" w:themeColor="accent5" w:themeShade="80"/>
          <w:sz w:val="48"/>
          <w:szCs w:val="48"/>
          <w:lang w:eastAsia="ru-RU"/>
        </w:rPr>
        <w:t>?</w:t>
      </w:r>
    </w:p>
    <w:p w14:paraId="3116C0B9" w14:textId="77777777" w:rsidR="00670CCC" w:rsidRPr="00670CCC" w:rsidRDefault="00670CCC" w:rsidP="00670C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15868" w:themeColor="accent5" w:themeShade="80"/>
          <w:sz w:val="48"/>
          <w:szCs w:val="48"/>
          <w:lang w:eastAsia="ru-RU"/>
        </w:rPr>
      </w:pPr>
    </w:p>
    <w:p w14:paraId="2BF74C9C" w14:textId="77777777" w:rsidR="0081202B" w:rsidRPr="00670CCC" w:rsidRDefault="0081202B" w:rsidP="00812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Ментальная арифметика </w:t>
      </w:r>
      <w:r w:rsidRPr="00670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670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абакус</w:t>
      </w:r>
      <w:proofErr w:type="spellEnd"/>
      <w:r w:rsidRPr="00670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готовая оригинальная система развития интеллекта.</w:t>
      </w:r>
    </w:p>
    <w:p w14:paraId="21914F44" w14:textId="549E3FAA" w:rsidR="0081202B" w:rsidRPr="00670CCC" w:rsidRDefault="0081202B" w:rsidP="00670C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Абакус</w:t>
      </w:r>
      <w:proofErr w:type="spellEnd"/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формирует умственные и творческие способности вашего ребенка.</w:t>
      </w:r>
      <w:r w:rsid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0E2151D" w14:textId="77777777" w:rsidR="0081202B" w:rsidRPr="00670CCC" w:rsidRDefault="0081202B" w:rsidP="008120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</w:t>
      </w:r>
    </w:p>
    <w:p w14:paraId="2C50F70B" w14:textId="77777777" w:rsidR="0081202B" w:rsidRPr="00670CCC" w:rsidRDefault="0081202B" w:rsidP="008120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</w:t>
      </w:r>
    </w:p>
    <w:p w14:paraId="39221E10" w14:textId="77777777" w:rsidR="0081202B" w:rsidRPr="00670CCC" w:rsidRDefault="0081202B" w:rsidP="008120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Быстрый счет</w:t>
      </w:r>
    </w:p>
    <w:p w14:paraId="6CE82713" w14:textId="77777777" w:rsidR="0081202B" w:rsidRPr="00670CCC" w:rsidRDefault="0081202B" w:rsidP="008120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Межполушарное взаимодействие</w:t>
      </w:r>
    </w:p>
    <w:p w14:paraId="212FE6E3" w14:textId="77777777" w:rsidR="0081202B" w:rsidRPr="00670CCC" w:rsidRDefault="0081202B" w:rsidP="008120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Скорость мыслительных процессов</w:t>
      </w:r>
    </w:p>
    <w:p w14:paraId="6F724395" w14:textId="77777777" w:rsidR="0081202B" w:rsidRPr="00670CCC" w:rsidRDefault="0081202B" w:rsidP="008120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Смекалка</w:t>
      </w:r>
    </w:p>
    <w:p w14:paraId="0D97A2F1" w14:textId="77777777" w:rsidR="0081202B" w:rsidRPr="00670CCC" w:rsidRDefault="0081202B" w:rsidP="00812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Интуиция </w:t>
      </w:r>
      <w:r w:rsidRPr="00670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(6-е чувство)</w:t>
      </w:r>
    </w:p>
    <w:p w14:paraId="0D52BC1D" w14:textId="77777777" w:rsidR="0081202B" w:rsidRPr="00670CCC" w:rsidRDefault="0081202B" w:rsidP="008120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Нестандартные способы решения проблем.</w:t>
      </w:r>
    </w:p>
    <w:p w14:paraId="3A075FBB" w14:textId="77777777" w:rsidR="0081202B" w:rsidRPr="00670CCC" w:rsidRDefault="0081202B" w:rsidP="008120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Творческие, познавательные и интеллектуальные способности.</w:t>
      </w:r>
    </w:p>
    <w:p w14:paraId="12BF2DC6" w14:textId="77777777" w:rsidR="00670CCC" w:rsidRDefault="0081202B" w:rsidP="00812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Что еще дает </w:t>
      </w:r>
      <w:proofErr w:type="spellStart"/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абакус</w:t>
      </w:r>
      <w:proofErr w:type="spellEnd"/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47F04F71" w14:textId="5EC04FB8" w:rsidR="0081202B" w:rsidRPr="00670CCC" w:rsidRDefault="0081202B" w:rsidP="008120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успеваемости в школе. Уверенность и самостоятельность. Успешность!</w:t>
      </w:r>
    </w:p>
    <w:p w14:paraId="328F63B9" w14:textId="77777777" w:rsidR="00670CCC" w:rsidRDefault="00670CCC" w:rsidP="008120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69530527" w14:textId="77777777" w:rsidR="0081202B" w:rsidRPr="00670CCC" w:rsidRDefault="0081202B" w:rsidP="00670C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Ментальная арифметика</w:t>
      </w: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зародилась в Японии – в стране, которая уже многие годы традиционно занимает первые места на международных юношеских конкурсах по математике. Эта методика основана на том, что дети при вычислениях используют особые счеты – </w:t>
      </w:r>
      <w:r w:rsidRPr="00670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70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соробан</w:t>
      </w:r>
      <w:proofErr w:type="spellEnd"/>
      <w:r w:rsidRPr="00670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Также эти счеты иногда называют </w:t>
      </w:r>
      <w:r w:rsidRPr="00670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70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абакус</w:t>
      </w:r>
      <w:proofErr w:type="spellEnd"/>
      <w:r w:rsidRPr="00670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счеты начинают свою историю с очень древних времен. Считается, что уже в Древнем Вавилоне люди использовали счеты абак. Затем они перекочевали в Египет и другие восточные страны. До Европы счеты дошли лишь к началу 9 века.</w:t>
      </w:r>
    </w:p>
    <w:p w14:paraId="5C67C54E" w14:textId="77777777" w:rsidR="00670CCC" w:rsidRDefault="0081202B" w:rsidP="00670C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Абакус</w:t>
      </w:r>
      <w:proofErr w:type="spellEnd"/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0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ментальная арифметика подходит всем</w:t>
      </w: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у маленьких детей мозг работает </w:t>
      </w:r>
      <w:r w:rsidRPr="00670C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всю катушку»</w:t>
      </w: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Они изучают мир сразу всеми органами чувств</w:t>
      </w: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рассматривают, пробуют на зуб, нюхают, прислушиваются. С возрастом эта способность теряется, потому что мы начинаем мыслить стереотипами, действовать по алгоритмам, использовать механически выработанные ранее навыки. </w:t>
      </w:r>
    </w:p>
    <w:p w14:paraId="30F98F26" w14:textId="17636D60" w:rsidR="0081202B" w:rsidRPr="00670CCC" w:rsidRDefault="0081202B" w:rsidP="00670C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предназначена </w:t>
      </w:r>
      <w:r w:rsidRPr="00670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ментальная арифметика для детей с 4-х лет</w:t>
      </w: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0F56072" w14:textId="3C6FDE81" w:rsidR="0081202B" w:rsidRPr="00670CCC" w:rsidRDefault="0081202B" w:rsidP="00670C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 уроки </w:t>
      </w:r>
      <w:r w:rsidRPr="00670C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ментальной арифметики</w:t>
      </w: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проходят в увлекательной игровой форме, </w:t>
      </w:r>
      <w:r w:rsid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670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счет чередуется с физической активностью.</w:t>
      </w:r>
    </w:p>
    <w:p w14:paraId="62571B8F" w14:textId="66DE2C4A" w:rsidR="00E22EDE" w:rsidRPr="00670CCC" w:rsidRDefault="00E22EDE">
      <w:pPr>
        <w:rPr>
          <w:rFonts w:ascii="Times New Roman" w:hAnsi="Times New Roman" w:cs="Times New Roman"/>
          <w:sz w:val="28"/>
          <w:szCs w:val="28"/>
        </w:rPr>
      </w:pPr>
    </w:p>
    <w:sectPr w:rsidR="00E22EDE" w:rsidRPr="00670CCC" w:rsidSect="00670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02B"/>
    <w:rsid w:val="001F417E"/>
    <w:rsid w:val="003C6C6A"/>
    <w:rsid w:val="005112EC"/>
    <w:rsid w:val="00670CCC"/>
    <w:rsid w:val="0081202B"/>
    <w:rsid w:val="00E2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7697"/>
  <w15:docId w15:val="{F16C1FCD-2FD3-4DAE-A9C0-36C8CD7A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1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02B"/>
    <w:rPr>
      <w:b/>
      <w:bCs/>
    </w:rPr>
  </w:style>
  <w:style w:type="character" w:styleId="a5">
    <w:name w:val="Hyperlink"/>
    <w:basedOn w:val="a0"/>
    <w:uiPriority w:val="99"/>
    <w:semiHidden/>
    <w:unhideWhenUsed/>
    <w:rsid w:val="00812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</cp:lastModifiedBy>
  <cp:revision>6</cp:revision>
  <dcterms:created xsi:type="dcterms:W3CDTF">2021-05-14T07:26:00Z</dcterms:created>
  <dcterms:modified xsi:type="dcterms:W3CDTF">2021-10-26T13:05:00Z</dcterms:modified>
</cp:coreProperties>
</file>