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DE8" w:rsidRPr="0024448A" w:rsidRDefault="00FC3DE8" w:rsidP="00FC3DE8">
      <w:pPr>
        <w:ind w:firstLine="708"/>
        <w:rPr>
          <w:rFonts w:ascii="Times New Roman" w:hAnsi="Times New Roman" w:cs="Times New Roman"/>
        </w:rPr>
      </w:pPr>
      <w:r w:rsidRPr="0024448A">
        <w:rPr>
          <w:rFonts w:ascii="Times New Roman" w:hAnsi="Times New Roman" w:cs="Times New Roman"/>
        </w:rPr>
        <w:t xml:space="preserve">В соответствии с требованиями пункта 9 Федерального стандарта бухгалтерского учета для организаций государственного сектора “Учетная политика, оценочные значения и ошибки”, утвержденного приказом Минфина России от 30.12.2017 № 274н, представляется информация об учетной политике учреждения МДОУ Детский сад №92, которая утверждена приказом от </w:t>
      </w:r>
      <w:r w:rsidR="007F5368">
        <w:rPr>
          <w:rFonts w:ascii="Times New Roman" w:hAnsi="Times New Roman" w:cs="Times New Roman"/>
        </w:rPr>
        <w:t>09</w:t>
      </w:r>
      <w:r w:rsidRPr="0024448A">
        <w:rPr>
          <w:rFonts w:ascii="Times New Roman" w:hAnsi="Times New Roman" w:cs="Times New Roman"/>
        </w:rPr>
        <w:t xml:space="preserve"> января </w:t>
      </w:r>
      <w:proofErr w:type="gramStart"/>
      <w:r w:rsidRPr="0024448A">
        <w:rPr>
          <w:rFonts w:ascii="Times New Roman" w:hAnsi="Times New Roman" w:cs="Times New Roman"/>
        </w:rPr>
        <w:t>20</w:t>
      </w:r>
      <w:r w:rsidR="007F5368">
        <w:rPr>
          <w:rFonts w:ascii="Times New Roman" w:hAnsi="Times New Roman" w:cs="Times New Roman"/>
        </w:rPr>
        <w:t>23</w:t>
      </w:r>
      <w:r w:rsidRPr="0024448A">
        <w:rPr>
          <w:rFonts w:ascii="Times New Roman" w:hAnsi="Times New Roman" w:cs="Times New Roman"/>
        </w:rPr>
        <w:t xml:space="preserve">  №</w:t>
      </w:r>
      <w:proofErr w:type="gramEnd"/>
      <w:r w:rsidRPr="0024448A">
        <w:rPr>
          <w:rFonts w:ascii="Times New Roman" w:hAnsi="Times New Roman" w:cs="Times New Roman"/>
        </w:rPr>
        <w:t> 02-03/</w:t>
      </w:r>
      <w:r w:rsidR="007F5368">
        <w:rPr>
          <w:rFonts w:ascii="Times New Roman" w:hAnsi="Times New Roman" w:cs="Times New Roman"/>
        </w:rPr>
        <w:t>02</w:t>
      </w:r>
      <w:r w:rsidRPr="0024448A">
        <w:rPr>
          <w:rFonts w:ascii="Times New Roman" w:hAnsi="Times New Roman" w:cs="Times New Roman"/>
        </w:rPr>
        <w:t xml:space="preserve"> и состоит из следующих разделов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16"/>
        <w:gridCol w:w="5055"/>
      </w:tblGrid>
      <w:tr w:rsidR="00FC3DE8" w:rsidRPr="0024448A" w:rsidTr="0012673B">
        <w:tc>
          <w:tcPr>
            <w:tcW w:w="4516" w:type="dxa"/>
          </w:tcPr>
          <w:p w:rsidR="00FC3DE8" w:rsidRPr="0024448A" w:rsidRDefault="00FC3DE8" w:rsidP="004B03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48A">
              <w:rPr>
                <w:rFonts w:ascii="Times New Roman" w:hAnsi="Times New Roman" w:cs="Times New Roman"/>
                <w:b/>
              </w:rPr>
              <w:t>Наименование раздела</w:t>
            </w:r>
          </w:p>
        </w:tc>
        <w:tc>
          <w:tcPr>
            <w:tcW w:w="5055" w:type="dxa"/>
          </w:tcPr>
          <w:p w:rsidR="00FC3DE8" w:rsidRPr="0024448A" w:rsidRDefault="00FC3DE8" w:rsidP="004B03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48A">
              <w:rPr>
                <w:rFonts w:ascii="Times New Roman" w:hAnsi="Times New Roman" w:cs="Times New Roman"/>
                <w:b/>
              </w:rPr>
              <w:t>Основные положения</w:t>
            </w:r>
          </w:p>
        </w:tc>
      </w:tr>
      <w:tr w:rsidR="00FC3DE8" w:rsidRPr="0024448A" w:rsidTr="0012673B">
        <w:trPr>
          <w:trHeight w:val="938"/>
        </w:trPr>
        <w:tc>
          <w:tcPr>
            <w:tcW w:w="4516" w:type="dxa"/>
          </w:tcPr>
          <w:p w:rsidR="00FC3DE8" w:rsidRPr="0024448A" w:rsidRDefault="005B284B" w:rsidP="00820C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4448A">
              <w:rPr>
                <w:rFonts w:ascii="Times New Roman" w:hAnsi="Times New Roman" w:cs="Times New Roman"/>
              </w:rPr>
              <w:t>Общие положения</w:t>
            </w:r>
          </w:p>
        </w:tc>
        <w:tc>
          <w:tcPr>
            <w:tcW w:w="5055" w:type="dxa"/>
          </w:tcPr>
          <w:p w:rsidR="00FC3DE8" w:rsidRPr="0024448A" w:rsidRDefault="005B284B" w:rsidP="009B6CDC">
            <w:pPr>
              <w:pStyle w:val="a4"/>
              <w:numPr>
                <w:ilvl w:val="0"/>
                <w:numId w:val="3"/>
              </w:numPr>
              <w:ind w:hanging="413"/>
              <w:rPr>
                <w:rFonts w:ascii="Times New Roman" w:hAnsi="Times New Roman" w:cs="Times New Roman"/>
              </w:rPr>
            </w:pPr>
            <w:r w:rsidRPr="0024448A">
              <w:rPr>
                <w:rFonts w:ascii="Times New Roman" w:hAnsi="Times New Roman" w:cs="Times New Roman"/>
              </w:rPr>
              <w:t>Раздел содержит перечень нормативно-правовых актов Российской Федерации, устанавливающих правовые основы организации и ведения бухгалтерского учета, а также определяющих основные требования к учетной политике</w:t>
            </w:r>
          </w:p>
          <w:p w:rsidR="009B6CDC" w:rsidRPr="0024448A" w:rsidRDefault="009B6CDC" w:rsidP="00DC58BA">
            <w:pPr>
              <w:pStyle w:val="a4"/>
              <w:ind w:left="1440"/>
              <w:rPr>
                <w:rFonts w:ascii="Times New Roman" w:hAnsi="Times New Roman" w:cs="Times New Roman"/>
              </w:rPr>
            </w:pPr>
          </w:p>
        </w:tc>
      </w:tr>
      <w:tr w:rsidR="00DC58BA" w:rsidRPr="0024448A" w:rsidTr="0012673B">
        <w:trPr>
          <w:trHeight w:val="1174"/>
        </w:trPr>
        <w:tc>
          <w:tcPr>
            <w:tcW w:w="4516" w:type="dxa"/>
          </w:tcPr>
          <w:p w:rsidR="00DC58BA" w:rsidRPr="0024448A" w:rsidRDefault="00DC58BA" w:rsidP="00820CF4">
            <w:pPr>
              <w:pStyle w:val="Style3"/>
              <w:widowControl/>
              <w:numPr>
                <w:ilvl w:val="0"/>
                <w:numId w:val="1"/>
              </w:numPr>
              <w:tabs>
                <w:tab w:val="left" w:pos="1701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обработки учетной информации</w:t>
            </w:r>
          </w:p>
        </w:tc>
        <w:tc>
          <w:tcPr>
            <w:tcW w:w="5055" w:type="dxa"/>
          </w:tcPr>
          <w:p w:rsidR="00DC58BA" w:rsidRPr="0024448A" w:rsidRDefault="00DC58BA" w:rsidP="009B6CDC">
            <w:pPr>
              <w:pStyle w:val="a4"/>
              <w:numPr>
                <w:ilvl w:val="0"/>
                <w:numId w:val="4"/>
              </w:numPr>
              <w:ind w:firstLine="3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содержит информацию о программных комплексах, в которых ведется бухгалтерский учет </w:t>
            </w:r>
          </w:p>
        </w:tc>
      </w:tr>
      <w:tr w:rsidR="00FC3DE8" w:rsidRPr="0024448A" w:rsidTr="0012673B">
        <w:trPr>
          <w:trHeight w:val="1174"/>
        </w:trPr>
        <w:tc>
          <w:tcPr>
            <w:tcW w:w="4516" w:type="dxa"/>
          </w:tcPr>
          <w:p w:rsidR="00FC3DE8" w:rsidRPr="0024448A" w:rsidRDefault="00DC58BA" w:rsidP="00820CF4">
            <w:pPr>
              <w:pStyle w:val="Style3"/>
              <w:widowControl/>
              <w:numPr>
                <w:ilvl w:val="0"/>
                <w:numId w:val="1"/>
              </w:numPr>
              <w:tabs>
                <w:tab w:val="left" w:pos="1701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документооборота</w:t>
            </w:r>
          </w:p>
        </w:tc>
        <w:tc>
          <w:tcPr>
            <w:tcW w:w="5055" w:type="dxa"/>
          </w:tcPr>
          <w:p w:rsidR="00C07E42" w:rsidRDefault="00DC58BA" w:rsidP="00C07E42">
            <w:pPr>
              <w:pStyle w:val="a4"/>
              <w:numPr>
                <w:ilvl w:val="0"/>
                <w:numId w:val="4"/>
              </w:numPr>
              <w:ind w:firstLine="3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Первичные документы</w:t>
            </w:r>
          </w:p>
          <w:p w:rsidR="00DC58BA" w:rsidRDefault="00DC58BA" w:rsidP="00C07E42">
            <w:pPr>
              <w:pStyle w:val="a4"/>
              <w:numPr>
                <w:ilvl w:val="0"/>
                <w:numId w:val="4"/>
              </w:numPr>
              <w:ind w:firstLine="3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</w:t>
            </w:r>
            <w:proofErr w:type="gramStart"/>
            <w:r>
              <w:rPr>
                <w:rFonts w:ascii="Times New Roman" w:hAnsi="Times New Roman" w:cs="Times New Roman"/>
              </w:rPr>
              <w:t>лиц</w:t>
            </w:r>
            <w:proofErr w:type="gramEnd"/>
            <w:r>
              <w:rPr>
                <w:rFonts w:ascii="Times New Roman" w:hAnsi="Times New Roman" w:cs="Times New Roman"/>
              </w:rPr>
              <w:t xml:space="preserve"> имеющих право подписи</w:t>
            </w:r>
          </w:p>
          <w:p w:rsidR="00DC58BA" w:rsidRDefault="00DC58BA" w:rsidP="00C07E42">
            <w:pPr>
              <w:pStyle w:val="a4"/>
              <w:numPr>
                <w:ilvl w:val="0"/>
                <w:numId w:val="4"/>
              </w:numPr>
              <w:ind w:firstLine="3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учета документов</w:t>
            </w:r>
          </w:p>
          <w:p w:rsidR="00DC58BA" w:rsidRDefault="00DC58BA" w:rsidP="00C07E42">
            <w:pPr>
              <w:pStyle w:val="a4"/>
              <w:numPr>
                <w:ilvl w:val="0"/>
                <w:numId w:val="4"/>
              </w:numPr>
              <w:ind w:firstLine="32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Журналы операций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применяемые в учреждении</w:t>
            </w:r>
          </w:p>
          <w:p w:rsidR="00DC58BA" w:rsidRDefault="00435E83" w:rsidP="00C07E42">
            <w:pPr>
              <w:pStyle w:val="a4"/>
              <w:numPr>
                <w:ilvl w:val="0"/>
                <w:numId w:val="4"/>
              </w:numPr>
              <w:ind w:firstLine="3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хранения резервных копий информационных баз</w:t>
            </w:r>
          </w:p>
          <w:p w:rsidR="00435E83" w:rsidRDefault="00435E83" w:rsidP="00C07E42">
            <w:pPr>
              <w:pStyle w:val="a4"/>
              <w:numPr>
                <w:ilvl w:val="0"/>
                <w:numId w:val="4"/>
              </w:numPr>
              <w:ind w:firstLine="3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Ответственность за сохранность резервных копий информационных баз</w:t>
            </w:r>
          </w:p>
          <w:p w:rsidR="00435E83" w:rsidRDefault="00435E83" w:rsidP="00C07E42">
            <w:pPr>
              <w:pStyle w:val="a4"/>
              <w:numPr>
                <w:ilvl w:val="0"/>
                <w:numId w:val="4"/>
              </w:numPr>
              <w:ind w:firstLine="3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Ответственность за работу и ведению трудовых книжек</w:t>
            </w:r>
          </w:p>
          <w:p w:rsidR="00435E83" w:rsidRDefault="00435E83" w:rsidP="00435E83">
            <w:pPr>
              <w:pStyle w:val="a4"/>
              <w:numPr>
                <w:ilvl w:val="0"/>
                <w:numId w:val="4"/>
              </w:numPr>
              <w:ind w:firstLine="3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и сроки передачи первичных учетных документов для отражения в бухгалтерском учете</w:t>
            </w:r>
          </w:p>
          <w:p w:rsidR="00435E83" w:rsidRDefault="00435E83" w:rsidP="00435E83">
            <w:pPr>
              <w:pStyle w:val="a4"/>
              <w:numPr>
                <w:ilvl w:val="0"/>
                <w:numId w:val="4"/>
              </w:numPr>
              <w:ind w:firstLine="3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хранения первичных документов</w:t>
            </w:r>
          </w:p>
          <w:p w:rsidR="00435E83" w:rsidRDefault="00435E83" w:rsidP="00435E83">
            <w:pPr>
              <w:pStyle w:val="a4"/>
              <w:numPr>
                <w:ilvl w:val="0"/>
                <w:numId w:val="4"/>
              </w:numPr>
              <w:ind w:firstLine="3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Лимит кассы учреждения</w:t>
            </w:r>
          </w:p>
          <w:p w:rsidR="00435E83" w:rsidRDefault="00435E83" w:rsidP="00435E83">
            <w:pPr>
              <w:pStyle w:val="a4"/>
              <w:numPr>
                <w:ilvl w:val="0"/>
                <w:numId w:val="4"/>
              </w:numPr>
              <w:ind w:firstLine="3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получения доверенностей</w:t>
            </w:r>
          </w:p>
          <w:p w:rsidR="00435E83" w:rsidRPr="0024448A" w:rsidRDefault="00435E83" w:rsidP="00435E83">
            <w:pPr>
              <w:pStyle w:val="a4"/>
              <w:numPr>
                <w:ilvl w:val="0"/>
                <w:numId w:val="4"/>
              </w:numPr>
              <w:ind w:firstLine="3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 постоянно действующей комиссий по принятию на учет вновь поступивших основных средств и нематериальных активов, для проведения инвентаризации и мероприятий внутреннего финансового контроля </w:t>
            </w:r>
          </w:p>
        </w:tc>
      </w:tr>
      <w:tr w:rsidR="00435E83" w:rsidRPr="0024448A" w:rsidTr="00590AA0">
        <w:trPr>
          <w:trHeight w:val="1174"/>
        </w:trPr>
        <w:tc>
          <w:tcPr>
            <w:tcW w:w="4516" w:type="dxa"/>
          </w:tcPr>
          <w:p w:rsidR="00435E83" w:rsidRDefault="00435E83" w:rsidP="00590AA0">
            <w:pPr>
              <w:pStyle w:val="Style3"/>
              <w:widowControl/>
              <w:numPr>
                <w:ilvl w:val="0"/>
                <w:numId w:val="1"/>
              </w:numPr>
              <w:tabs>
                <w:tab w:val="left" w:pos="1701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 отдельных видов имущества и обязательств</w:t>
            </w:r>
          </w:p>
        </w:tc>
        <w:tc>
          <w:tcPr>
            <w:tcW w:w="5055" w:type="dxa"/>
          </w:tcPr>
          <w:p w:rsidR="00435E83" w:rsidRDefault="001B353E" w:rsidP="004B030A">
            <w:pPr>
              <w:pStyle w:val="a4"/>
              <w:numPr>
                <w:ilvl w:val="0"/>
                <w:numId w:val="4"/>
              </w:numPr>
              <w:ind w:firstLine="323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Основные средства</w:t>
            </w:r>
          </w:p>
          <w:p w:rsidR="001B353E" w:rsidRDefault="001B353E" w:rsidP="004B030A">
            <w:pPr>
              <w:pStyle w:val="a4"/>
              <w:numPr>
                <w:ilvl w:val="0"/>
                <w:numId w:val="4"/>
              </w:numPr>
              <w:ind w:firstLine="323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Материальные запасы</w:t>
            </w:r>
          </w:p>
          <w:p w:rsidR="001B353E" w:rsidRDefault="001B353E" w:rsidP="004B030A">
            <w:pPr>
              <w:pStyle w:val="a4"/>
              <w:numPr>
                <w:ilvl w:val="0"/>
                <w:numId w:val="4"/>
              </w:numPr>
              <w:ind w:firstLine="323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Затраты на изготовление готовой продукции, выполнение работ, оказания услуг</w:t>
            </w:r>
          </w:p>
          <w:p w:rsidR="00566B76" w:rsidRDefault="00566B76" w:rsidP="004B030A">
            <w:pPr>
              <w:pStyle w:val="a4"/>
              <w:numPr>
                <w:ilvl w:val="0"/>
                <w:numId w:val="4"/>
              </w:numPr>
              <w:ind w:firstLine="323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Расчеты с дебиторами и кредиторами</w:t>
            </w:r>
          </w:p>
          <w:p w:rsidR="00566B76" w:rsidRDefault="00566B76" w:rsidP="004B030A">
            <w:pPr>
              <w:pStyle w:val="a4"/>
              <w:numPr>
                <w:ilvl w:val="0"/>
                <w:numId w:val="4"/>
              </w:numPr>
              <w:ind w:firstLine="323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Расчеты с учредителями</w:t>
            </w:r>
          </w:p>
          <w:p w:rsidR="00566B76" w:rsidRDefault="00566B76" w:rsidP="00566B76">
            <w:pPr>
              <w:pStyle w:val="a4"/>
              <w:numPr>
                <w:ilvl w:val="0"/>
                <w:numId w:val="4"/>
              </w:numPr>
              <w:ind w:firstLine="323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Расчеты по обязательствам</w:t>
            </w:r>
          </w:p>
          <w:p w:rsidR="00566B76" w:rsidRDefault="00566B76" w:rsidP="00566B76">
            <w:pPr>
              <w:pStyle w:val="a4"/>
              <w:numPr>
                <w:ilvl w:val="0"/>
                <w:numId w:val="4"/>
              </w:numPr>
              <w:ind w:firstLine="323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 xml:space="preserve">Учет и распределение средств от предпринимательской и иной </w:t>
            </w:r>
            <w:r>
              <w:rPr>
                <w:rStyle w:val="FontStyle22"/>
                <w:b w:val="0"/>
                <w:sz w:val="22"/>
                <w:szCs w:val="22"/>
              </w:rPr>
              <w:lastRenderedPageBreak/>
              <w:t>приносящей доход деятельности.</w:t>
            </w:r>
          </w:p>
          <w:p w:rsidR="00566B76" w:rsidRDefault="00566B76" w:rsidP="00566B76">
            <w:pPr>
              <w:pStyle w:val="a4"/>
              <w:numPr>
                <w:ilvl w:val="0"/>
                <w:numId w:val="4"/>
              </w:numPr>
              <w:ind w:firstLine="323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Питание сотрудников</w:t>
            </w:r>
          </w:p>
          <w:p w:rsidR="00566B76" w:rsidRDefault="00566B76" w:rsidP="00566B76">
            <w:pPr>
              <w:pStyle w:val="a4"/>
              <w:numPr>
                <w:ilvl w:val="0"/>
                <w:numId w:val="4"/>
              </w:numPr>
              <w:ind w:firstLine="323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 xml:space="preserve">Компенсация расходов на </w:t>
            </w:r>
            <w:r w:rsidR="005D61B3">
              <w:rPr>
                <w:rStyle w:val="FontStyle22"/>
                <w:b w:val="0"/>
                <w:sz w:val="22"/>
                <w:szCs w:val="22"/>
              </w:rPr>
              <w:t>содержание ребенка в детском саду</w:t>
            </w:r>
          </w:p>
          <w:p w:rsidR="005D61B3" w:rsidRDefault="005D61B3" w:rsidP="00566B76">
            <w:pPr>
              <w:pStyle w:val="a4"/>
              <w:numPr>
                <w:ilvl w:val="0"/>
                <w:numId w:val="4"/>
              </w:numPr>
              <w:ind w:firstLine="323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Резервы предстоящих периодов</w:t>
            </w:r>
          </w:p>
          <w:p w:rsidR="005D61B3" w:rsidRDefault="005D61B3" w:rsidP="00566B76">
            <w:pPr>
              <w:pStyle w:val="a4"/>
              <w:numPr>
                <w:ilvl w:val="0"/>
                <w:numId w:val="4"/>
              </w:numPr>
              <w:ind w:firstLine="323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События после отчетной даты</w:t>
            </w:r>
          </w:p>
          <w:p w:rsidR="005D61B3" w:rsidRDefault="005D61B3" w:rsidP="00566B76">
            <w:pPr>
              <w:pStyle w:val="a4"/>
              <w:numPr>
                <w:ilvl w:val="0"/>
                <w:numId w:val="4"/>
              </w:numPr>
              <w:ind w:firstLine="323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Санкционирование расходов</w:t>
            </w:r>
          </w:p>
          <w:p w:rsidR="005D61B3" w:rsidRDefault="005D61B3" w:rsidP="00566B76">
            <w:pPr>
              <w:pStyle w:val="a4"/>
              <w:numPr>
                <w:ilvl w:val="0"/>
                <w:numId w:val="4"/>
              </w:numPr>
              <w:ind w:firstLine="323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Инвентаризация имущества и обязательств</w:t>
            </w:r>
          </w:p>
          <w:p w:rsidR="005D61B3" w:rsidRDefault="005D61B3" w:rsidP="00566B76">
            <w:pPr>
              <w:pStyle w:val="a4"/>
              <w:numPr>
                <w:ilvl w:val="0"/>
                <w:numId w:val="4"/>
              </w:numPr>
              <w:ind w:firstLine="323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Финансовый результат</w:t>
            </w:r>
          </w:p>
          <w:p w:rsidR="005D61B3" w:rsidRDefault="00513568" w:rsidP="00566B76">
            <w:pPr>
              <w:pStyle w:val="a4"/>
              <w:numPr>
                <w:ilvl w:val="0"/>
                <w:numId w:val="4"/>
              </w:numPr>
              <w:ind w:firstLine="323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Внутренний контроль</w:t>
            </w:r>
          </w:p>
          <w:p w:rsidR="00513568" w:rsidRDefault="00513568" w:rsidP="00566B76">
            <w:pPr>
              <w:pStyle w:val="a4"/>
              <w:numPr>
                <w:ilvl w:val="0"/>
                <w:numId w:val="4"/>
              </w:numPr>
              <w:ind w:firstLine="323"/>
              <w:rPr>
                <w:rStyle w:val="FontStyle22"/>
                <w:b w:val="0"/>
                <w:sz w:val="22"/>
                <w:szCs w:val="22"/>
              </w:rPr>
            </w:pPr>
            <w:proofErr w:type="spellStart"/>
            <w:r>
              <w:rPr>
                <w:rStyle w:val="FontStyle22"/>
                <w:b w:val="0"/>
                <w:sz w:val="22"/>
                <w:szCs w:val="22"/>
              </w:rPr>
              <w:t>Забалансовые</w:t>
            </w:r>
            <w:proofErr w:type="spellEnd"/>
            <w:r>
              <w:rPr>
                <w:rStyle w:val="FontStyle22"/>
                <w:b w:val="0"/>
                <w:sz w:val="22"/>
                <w:szCs w:val="22"/>
              </w:rPr>
              <w:t xml:space="preserve"> счета</w:t>
            </w:r>
            <w:bookmarkStart w:id="0" w:name="_GoBack"/>
            <w:bookmarkEnd w:id="0"/>
          </w:p>
          <w:p w:rsidR="00513568" w:rsidRDefault="00513568" w:rsidP="00566B76">
            <w:pPr>
              <w:pStyle w:val="a4"/>
              <w:numPr>
                <w:ilvl w:val="0"/>
                <w:numId w:val="4"/>
              </w:numPr>
              <w:ind w:firstLine="323"/>
              <w:rPr>
                <w:rStyle w:val="FontStyle22"/>
                <w:b w:val="0"/>
                <w:sz w:val="22"/>
                <w:szCs w:val="22"/>
              </w:rPr>
            </w:pPr>
          </w:p>
        </w:tc>
      </w:tr>
      <w:tr w:rsidR="0024448A" w:rsidRPr="0024448A" w:rsidTr="00590AA0">
        <w:trPr>
          <w:trHeight w:val="1174"/>
        </w:trPr>
        <w:tc>
          <w:tcPr>
            <w:tcW w:w="4516" w:type="dxa"/>
          </w:tcPr>
          <w:p w:rsidR="0024448A" w:rsidRPr="0024448A" w:rsidRDefault="00513568" w:rsidP="00590AA0">
            <w:pPr>
              <w:pStyle w:val="Style3"/>
              <w:widowControl/>
              <w:numPr>
                <w:ilvl w:val="0"/>
                <w:numId w:val="1"/>
              </w:numPr>
              <w:tabs>
                <w:tab w:val="left" w:pos="1701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Учетная политика для целей налогового учета на 2023 год</w:t>
            </w:r>
          </w:p>
        </w:tc>
        <w:tc>
          <w:tcPr>
            <w:tcW w:w="5055" w:type="dxa"/>
          </w:tcPr>
          <w:p w:rsidR="004B030A" w:rsidRDefault="00513568" w:rsidP="00513568">
            <w:pPr>
              <w:pStyle w:val="a4"/>
              <w:numPr>
                <w:ilvl w:val="0"/>
                <w:numId w:val="4"/>
              </w:numPr>
              <w:ind w:firstLine="3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положения</w:t>
            </w:r>
          </w:p>
          <w:p w:rsidR="00513568" w:rsidRDefault="00513568" w:rsidP="00513568">
            <w:pPr>
              <w:pStyle w:val="a4"/>
              <w:numPr>
                <w:ilvl w:val="0"/>
                <w:numId w:val="4"/>
              </w:numPr>
              <w:ind w:firstLine="3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учета</w:t>
            </w:r>
          </w:p>
          <w:p w:rsidR="00513568" w:rsidRDefault="00513568" w:rsidP="00513568">
            <w:pPr>
              <w:pStyle w:val="a4"/>
              <w:numPr>
                <w:ilvl w:val="0"/>
                <w:numId w:val="4"/>
              </w:numPr>
              <w:ind w:firstLine="3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 регистраторы</w:t>
            </w:r>
          </w:p>
          <w:p w:rsidR="00513568" w:rsidRDefault="00513568" w:rsidP="00513568">
            <w:pPr>
              <w:pStyle w:val="a4"/>
              <w:numPr>
                <w:ilvl w:val="0"/>
                <w:numId w:val="4"/>
              </w:numPr>
              <w:ind w:firstLine="3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прибыль</w:t>
            </w:r>
          </w:p>
          <w:p w:rsidR="00513568" w:rsidRDefault="00513568" w:rsidP="00513568">
            <w:pPr>
              <w:pStyle w:val="a4"/>
              <w:numPr>
                <w:ilvl w:val="0"/>
                <w:numId w:val="4"/>
              </w:numPr>
              <w:ind w:firstLine="3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организаций</w:t>
            </w:r>
          </w:p>
          <w:p w:rsidR="00513568" w:rsidRDefault="00513568" w:rsidP="00513568">
            <w:pPr>
              <w:pStyle w:val="a4"/>
              <w:numPr>
                <w:ilvl w:val="0"/>
                <w:numId w:val="4"/>
              </w:numPr>
              <w:ind w:firstLine="3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  <w:p w:rsidR="00513568" w:rsidRDefault="00513568" w:rsidP="00513568">
            <w:pPr>
              <w:pStyle w:val="a4"/>
              <w:numPr>
                <w:ilvl w:val="0"/>
                <w:numId w:val="4"/>
              </w:numPr>
              <w:ind w:firstLine="3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НДФЛ</w:t>
            </w:r>
          </w:p>
          <w:p w:rsidR="00513568" w:rsidRDefault="00513568" w:rsidP="00513568">
            <w:pPr>
              <w:pStyle w:val="a4"/>
              <w:numPr>
                <w:ilvl w:val="0"/>
                <w:numId w:val="4"/>
              </w:numPr>
              <w:ind w:firstLine="3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Ставки </w:t>
            </w:r>
            <w:proofErr w:type="spellStart"/>
            <w:r>
              <w:rPr>
                <w:rFonts w:ascii="Times New Roman" w:hAnsi="Times New Roman" w:cs="Times New Roman"/>
              </w:rPr>
              <w:t>страховый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взносов</w:t>
            </w:r>
          </w:p>
          <w:p w:rsidR="00513568" w:rsidRPr="0024448A" w:rsidRDefault="00513568" w:rsidP="00513568">
            <w:pPr>
              <w:pStyle w:val="a4"/>
              <w:numPr>
                <w:ilvl w:val="0"/>
                <w:numId w:val="4"/>
              </w:numPr>
              <w:ind w:firstLine="3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Государственные пошлины</w:t>
            </w:r>
          </w:p>
        </w:tc>
      </w:tr>
    </w:tbl>
    <w:p w:rsidR="004B7CA4" w:rsidRPr="0024448A" w:rsidRDefault="004B7CA4" w:rsidP="00FC3DE8">
      <w:pPr>
        <w:ind w:firstLine="708"/>
      </w:pPr>
    </w:p>
    <w:sectPr w:rsidR="004B7CA4" w:rsidRPr="0024448A" w:rsidSect="002444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70E4"/>
    <w:multiLevelType w:val="hybridMultilevel"/>
    <w:tmpl w:val="30B4DA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5C4D8B"/>
    <w:multiLevelType w:val="hybridMultilevel"/>
    <w:tmpl w:val="49B63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A0478"/>
    <w:multiLevelType w:val="hybridMultilevel"/>
    <w:tmpl w:val="10E8D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E4C7C"/>
    <w:multiLevelType w:val="hybridMultilevel"/>
    <w:tmpl w:val="C7941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7F"/>
    <w:rsid w:val="00050655"/>
    <w:rsid w:val="0012673B"/>
    <w:rsid w:val="001B353E"/>
    <w:rsid w:val="0024448A"/>
    <w:rsid w:val="00294B98"/>
    <w:rsid w:val="00435E83"/>
    <w:rsid w:val="004B030A"/>
    <w:rsid w:val="004B7CA4"/>
    <w:rsid w:val="00513568"/>
    <w:rsid w:val="00566B76"/>
    <w:rsid w:val="005B284B"/>
    <w:rsid w:val="005D61B3"/>
    <w:rsid w:val="0068678A"/>
    <w:rsid w:val="007F5368"/>
    <w:rsid w:val="00820CF4"/>
    <w:rsid w:val="009A4D7F"/>
    <w:rsid w:val="009B6CDC"/>
    <w:rsid w:val="00C07E42"/>
    <w:rsid w:val="00DC58BA"/>
    <w:rsid w:val="00EF4E7C"/>
    <w:rsid w:val="00FC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F5A8D-4544-4F9C-90D4-77AE8020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820CF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820CF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20CF4"/>
    <w:pPr>
      <w:ind w:left="720"/>
      <w:contextualSpacing/>
    </w:pPr>
  </w:style>
  <w:style w:type="paragraph" w:customStyle="1" w:styleId="Style14">
    <w:name w:val="Style14"/>
    <w:basedOn w:val="a"/>
    <w:rsid w:val="009B6CDC"/>
    <w:pPr>
      <w:widowControl w:val="0"/>
      <w:autoSpaceDE w:val="0"/>
      <w:autoSpaceDN w:val="0"/>
      <w:adjustRightInd w:val="0"/>
      <w:spacing w:after="0" w:line="323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9B6CDC"/>
    <w:rPr>
      <w:rFonts w:ascii="Times New Roman" w:hAnsi="Times New Roman" w:cs="Times New Roman"/>
      <w:b/>
      <w:bCs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Gl.Buhgalter</cp:lastModifiedBy>
  <cp:revision>2</cp:revision>
  <dcterms:created xsi:type="dcterms:W3CDTF">2023-08-15T10:10:00Z</dcterms:created>
  <dcterms:modified xsi:type="dcterms:W3CDTF">2023-08-15T10:10:00Z</dcterms:modified>
</cp:coreProperties>
</file>