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8" w:rsidRPr="00821D98" w:rsidRDefault="00821D98" w:rsidP="00821D98">
      <w:pPr>
        <w:pStyle w:val="a"/>
        <w:numPr>
          <w:ilvl w:val="0"/>
          <w:numId w:val="0"/>
        </w:numPr>
        <w:tabs>
          <w:tab w:val="left" w:pos="851"/>
        </w:tabs>
        <w:rPr>
          <w:b/>
          <w:sz w:val="26"/>
          <w:szCs w:val="26"/>
        </w:rPr>
      </w:pPr>
      <w:bookmarkStart w:id="0" w:name="_GoBack"/>
      <w:r w:rsidRPr="00821D98">
        <w:rPr>
          <w:b/>
          <w:sz w:val="26"/>
          <w:szCs w:val="26"/>
        </w:rPr>
        <w:t xml:space="preserve">Компетенция </w:t>
      </w:r>
      <w:r w:rsidRPr="00821D98">
        <w:rPr>
          <w:b/>
          <w:sz w:val="26"/>
          <w:szCs w:val="26"/>
          <w:lang w:val="ru-RU"/>
        </w:rPr>
        <w:t>департамента образования мэрии города Ярославля</w:t>
      </w:r>
      <w:r>
        <w:rPr>
          <w:b/>
          <w:sz w:val="26"/>
          <w:szCs w:val="26"/>
          <w:lang w:val="ru-RU"/>
        </w:rPr>
        <w:t xml:space="preserve"> (Учредителя)</w:t>
      </w:r>
      <w:r w:rsidRPr="00821D98">
        <w:rPr>
          <w:b/>
          <w:sz w:val="26"/>
          <w:szCs w:val="26"/>
        </w:rPr>
        <w:t>:</w:t>
      </w:r>
    </w:p>
    <w:bookmarkEnd w:id="0"/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Утверждение Устава детского сада, изменений в него по согласованию с Комитетом по управлению муниципальным имуществом.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Формирование и утверждение муниципального задания бюджетному учреждению в соответствии с предусмотренными настоящим Уставом основными видами деятельности, и финансовое обеспечение выполнения этого задания.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Подготовка предложений мэрии города Ярославля о реорганизации или ликвидации бюджетного учреждения, а также изменении его типа и осуществление мероприятий, связанных с созданием, изменением типа, реорганизацией или ликвидацией бюджетного учреждения, предусмотренных постановлением мэрии города Ярославля и законодательством Российской Федерации и Ярославской области.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платы, взимаемой с родителей (законных представителей) обучающихся (далее – родительская плата) за присмотр и уход за ребенком, и ее размера, если иное не установлено Федеральным законом от 29.12.2012 г. № 273-ФЗ «Об образовании в Российской Федерации».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Учредителем.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 xml:space="preserve">Назначение на должность и освобождение от должности заведующего детским садом, а также заключение и прекращение трудового договора с ним в порядке, установленном мэрией города Ярославля; 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согласование возможности заключения трудового договора при приеме на работу главного бухгалтера, заместителя заведующего бюджетного учреждения.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порядка и сроков проведения аттестации кандидатов на должность заведующего детским садом.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Утверждение формы плана финансово-хозяйственной деятельности.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порядка составления и утверждения плана финансово-хозяйственной деятельности бюджетного учреждения в соответствии с требованиями, определенными Министерством финансов Российской Федерации.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Утверждение плана финансово-хозяйственной деятельности бюджетного учреждения.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Перевод обучающихся с согласия их родителей (законных представителей), в случае прекращения деятельности детского сада, аннулирования соответствующей лицензии,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lastRenderedPageBreak/>
        <w:t>Перевод обучающихся по заявлению их родителей (законных представителей) в случае приостановления действия лицензии, в другие организации, осуществляющие образовательную деятельность.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Согласование программы развития детского сада.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порядка комплектования специализированных структурных подразделений детского сада, созданных в целях выявления и поддержки лиц, проявивших выдающиеся способности, а также лиц, добившихся успехов в образовательной деятельности, творческой деятельности и физкультурно-спортивной деятельности;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порядка определения платы за выполнение работ, оказание услуг, относящихся к основным видам деятельности бюджетного учреждения, предусмотренных настоящим Уставом, для граждан и юридических лиц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Составление и направление иска о признании недействительной крупной сделки, совершенной с нарушением требований абзаца первого пункта 13 статьи 9.2 Федерального закона от 12.01.1996 г. № 7-ФЗ «О некоммерческих организациях».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Установление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заведующим детским садом по инициативе работодателя в соответствии с Трудовым кодексом Российской Федерации.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Выделение средств на приобретение имущества.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Определение перечня особо ценного движимого имущества бюджетного учреждения, а также внесение в него изменений по согласованию с Комитетом по управлению муниципальным имуществом.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Утверждение перечня недвижимого имущества, закрепленного за бюджетным учреждением.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>Осуществление контроля за деятельностью детского сада в установленном законодательством порядке.</w:t>
      </w:r>
    </w:p>
    <w:p w:rsidR="00821D98" w:rsidRPr="00821D98" w:rsidRDefault="00821D98" w:rsidP="00821D98">
      <w:pPr>
        <w:pStyle w:val="a5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821D98">
        <w:rPr>
          <w:sz w:val="28"/>
          <w:szCs w:val="28"/>
        </w:rPr>
        <w:t xml:space="preserve">Осуществление иных функций и полномочий, предусмотренных законодательством. </w:t>
      </w:r>
    </w:p>
    <w:p w:rsidR="00BC60F4" w:rsidRPr="00821D98" w:rsidRDefault="00BC60F4" w:rsidP="00821D98">
      <w:pPr>
        <w:ind w:left="709" w:firstLine="0"/>
      </w:pPr>
    </w:p>
    <w:sectPr w:rsidR="00BC60F4" w:rsidRPr="0082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BAD"/>
    <w:multiLevelType w:val="hybridMultilevel"/>
    <w:tmpl w:val="1A2A2C6C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26A7"/>
    <w:multiLevelType w:val="hybridMultilevel"/>
    <w:tmpl w:val="0122B68C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209"/>
    <w:multiLevelType w:val="hybridMultilevel"/>
    <w:tmpl w:val="2E328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545924"/>
    <w:multiLevelType w:val="multilevel"/>
    <w:tmpl w:val="EF5416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D84BDD"/>
    <w:multiLevelType w:val="hybridMultilevel"/>
    <w:tmpl w:val="E4DEDE42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17520"/>
    <w:multiLevelType w:val="hybridMultilevel"/>
    <w:tmpl w:val="2A4877DC"/>
    <w:lvl w:ilvl="0" w:tplc="11F0A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98"/>
    <w:rsid w:val="00821D98"/>
    <w:rsid w:val="00B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64A6"/>
  <w15:chartTrackingRefBased/>
  <w15:docId w15:val="{5934F9D4-0B6B-4BED-A5F9-E6ACCAF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1D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0"/>
    <w:link w:val="a4"/>
    <w:qFormat/>
    <w:rsid w:val="00821D98"/>
    <w:pPr>
      <w:numPr>
        <w:numId w:val="1"/>
      </w:numPr>
      <w:outlineLvl w:val="1"/>
    </w:pPr>
    <w:rPr>
      <w:sz w:val="28"/>
      <w:lang w:val="x-none" w:eastAsia="x-none"/>
    </w:rPr>
  </w:style>
  <w:style w:type="character" w:customStyle="1" w:styleId="a4">
    <w:name w:val="Подзаголовок Знак"/>
    <w:basedOn w:val="a1"/>
    <w:link w:val="a"/>
    <w:rsid w:val="00821D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0"/>
    <w:uiPriority w:val="34"/>
    <w:qFormat/>
    <w:rsid w:val="0082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Компетенция департамента образования мэрии города Ярославля (Учредителя):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2019-11-09T07:32:00Z</dcterms:created>
  <dcterms:modified xsi:type="dcterms:W3CDTF">2019-11-09T07:35:00Z</dcterms:modified>
</cp:coreProperties>
</file>